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78C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 w14:paraId="030D1AF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网络招聘会毕业生操作流程</w:t>
      </w:r>
    </w:p>
    <w:p w14:paraId="5223559B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71E872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sz w:val="32"/>
          <w:szCs w:val="32"/>
        </w:rPr>
        <w:t>微信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二维码</w:t>
      </w:r>
      <w:r>
        <w:rPr>
          <w:rFonts w:hint="eastAsia" w:ascii="仿宋" w:hAnsi="仿宋" w:eastAsia="仿宋" w:cs="仿宋"/>
          <w:sz w:val="32"/>
          <w:szCs w:val="32"/>
        </w:rPr>
        <w:t>进入参会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592AA94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931035" cy="1931035"/>
            <wp:effectExtent l="0" t="0" r="2540" b="2540"/>
            <wp:docPr id="2" name="图片 2" descr="云南中医药大学2025届网络招聘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南中医药大学2025届网络招聘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58B7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C305CC9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浏览参会单位、热招职位信息</w:t>
      </w:r>
    </w:p>
    <w:p w14:paraId="2AFE15FB">
      <w:pPr>
        <w:numPr>
          <w:numId w:val="0"/>
        </w:numPr>
        <w:jc w:val="both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 w14:paraId="4012B59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default" w:ascii="仿宋" w:hAnsi="仿宋" w:eastAsia="仿宋" w:cs="仿宋"/>
          <w:b/>
          <w:bCs/>
          <w:color w:val="333333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看到合适的单位或岗位，投递电子简历（需提前登录）</w:t>
      </w:r>
    </w:p>
    <w:p w14:paraId="3ED65816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本校（云南中医药大学）学生登录认证后投递电子简历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其他已在“昆医就业”认证过的昆明医科大学的学生亦可直接投递</w:t>
      </w:r>
    </w:p>
    <w:p w14:paraId="21744A19">
      <w:pPr>
        <w:numPr>
          <w:ilvl w:val="0"/>
          <w:numId w:val="0"/>
        </w:numPr>
        <w:jc w:val="center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052320" cy="2760345"/>
            <wp:effectExtent l="0" t="0" r="5080" b="1905"/>
            <wp:docPr id="1" name="图片 1" descr="77603668882927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036688829274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 w14:paraId="561ADAE9">
      <w:p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2、其他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外校学生请选择外校学生，按以下操作完成：</w:t>
      </w:r>
    </w:p>
    <w:p w14:paraId="724659CD"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外校学生长按二维码关注“云就业”公众号；</w:t>
      </w:r>
    </w:p>
    <w:p w14:paraId="435E16FA"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关注后在公众号首页，进入菜单“个人中心”完善基本信息注册；</w:t>
      </w:r>
    </w:p>
    <w:p w14:paraId="584F88EC">
      <w:pPr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选择蓝色字体“</w:t>
      </w:r>
      <w:r>
        <w:rPr>
          <w:rFonts w:hint="eastAsia" w:ascii="宋体" w:hAnsi="宋体" w:cs="宋体"/>
          <w:b w:val="0"/>
          <w:bCs w:val="0"/>
          <w:color w:val="0070C0"/>
          <w:sz w:val="28"/>
          <w:szCs w:val="28"/>
          <w:lang w:val="en-US" w:eastAsia="zh-CN"/>
        </w:rPr>
        <w:t>没有账号？点击注册完善信息！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”；</w:t>
      </w:r>
    </w:p>
    <w:p w14:paraId="0BDCDEEE">
      <w:pPr>
        <w:jc w:val="both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注册完成后，返回“云中就业”或者“云就业”进入本场双选会投递。</w:t>
      </w:r>
    </w:p>
    <w:p w14:paraId="0F8F53F6">
      <w:pPr>
        <w:jc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2240280" cy="1897380"/>
            <wp:effectExtent l="0" t="0" r="762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</w:rPr>
        <w:drawing>
          <wp:inline distT="0" distB="0" distL="114300" distR="114300">
            <wp:extent cx="1704340" cy="2877820"/>
            <wp:effectExtent l="0" t="0" r="635" b="825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D248">
      <w:pPr>
        <w:jc w:val="center"/>
      </w:pP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01495" cy="3690620"/>
            <wp:effectExtent l="0" t="0" r="8255" b="5080"/>
            <wp:docPr id="10" name="图片 10" descr="ca3ff527c2f0479c7efb4cccf301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3ff527c2f0479c7efb4cccf3015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2E75B6" w:themeColor="accent1" w:themeShade="BF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E75B6" w:themeColor="accent1" w:themeShade="BF"/>
          <w:sz w:val="28"/>
          <w:szCs w:val="28"/>
          <w:lang w:val="en-US" w:eastAsia="zh-CN"/>
        </w:rPr>
        <w:drawing>
          <wp:inline distT="0" distB="0" distL="114300" distR="114300">
            <wp:extent cx="1842770" cy="3705860"/>
            <wp:effectExtent l="0" t="0" r="5080" b="8890"/>
            <wp:docPr id="11" name="图片 11" descr="b7526c110578d02e5a66ed638be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7526c110578d02e5a66ed638be01c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2F36"/>
    <w:multiLevelType w:val="singleLevel"/>
    <w:tmpl w:val="172B2F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74260FD"/>
    <w:rsid w:val="129B7072"/>
    <w:rsid w:val="14B00DC9"/>
    <w:rsid w:val="14CB0A8C"/>
    <w:rsid w:val="15314964"/>
    <w:rsid w:val="1BB97234"/>
    <w:rsid w:val="28CA642A"/>
    <w:rsid w:val="2C6B6070"/>
    <w:rsid w:val="329E432A"/>
    <w:rsid w:val="33CD4A1A"/>
    <w:rsid w:val="358255BA"/>
    <w:rsid w:val="3A3262E0"/>
    <w:rsid w:val="40167CB3"/>
    <w:rsid w:val="47794E4B"/>
    <w:rsid w:val="4CA628B4"/>
    <w:rsid w:val="537A6108"/>
    <w:rsid w:val="551D59AF"/>
    <w:rsid w:val="5A4E3282"/>
    <w:rsid w:val="63AC2036"/>
    <w:rsid w:val="74330FB6"/>
    <w:rsid w:val="74A70E9E"/>
    <w:rsid w:val="7B1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673</Characters>
  <Lines>0</Lines>
  <Paragraphs>0</Paragraphs>
  <TotalTime>1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王成</dc:creator>
  <cp:lastModifiedBy>王者志在必成</cp:lastModifiedBy>
  <dcterms:modified xsi:type="dcterms:W3CDTF">2024-10-18T06:42:02Z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AAAA9151F6EF468BAC4D72DDDE47DFFD</vt:lpwstr>
  </property>
</Properties>
</file>